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BE3892" w14:textId="77777777" w:rsidR="0040417D" w:rsidRDefault="007C6CD7" w:rsidP="007C6CD7">
      <w:pPr>
        <w:jc w:val="right"/>
        <w:rPr>
          <w:bCs/>
          <w:sz w:val="16"/>
          <w:szCs w:val="16"/>
        </w:rPr>
      </w:pPr>
      <w:r w:rsidRPr="0040417D">
        <w:rPr>
          <w:bCs/>
          <w:sz w:val="16"/>
          <w:szCs w:val="16"/>
        </w:rPr>
        <w:t>Załącznik nr 2</w:t>
      </w:r>
      <w:r w:rsidR="0040417D" w:rsidRPr="0040417D">
        <w:rPr>
          <w:bCs/>
          <w:sz w:val="16"/>
          <w:szCs w:val="16"/>
        </w:rPr>
        <w:t xml:space="preserve"> </w:t>
      </w:r>
    </w:p>
    <w:p w14:paraId="44CB93A5" w14:textId="6217810A" w:rsidR="007C6CD7" w:rsidRPr="0040417D" w:rsidRDefault="0040417D" w:rsidP="007C6CD7">
      <w:pPr>
        <w:jc w:val="right"/>
        <w:rPr>
          <w:bCs/>
          <w:sz w:val="16"/>
          <w:szCs w:val="16"/>
        </w:rPr>
      </w:pPr>
      <w:r w:rsidRPr="0040417D">
        <w:rPr>
          <w:bCs/>
          <w:sz w:val="16"/>
          <w:szCs w:val="16"/>
        </w:rPr>
        <w:t>do Wn-W</w:t>
      </w:r>
    </w:p>
    <w:p w14:paraId="50EBEA38" w14:textId="77777777" w:rsidR="007C6CD7" w:rsidRPr="0010054C" w:rsidRDefault="007C6CD7" w:rsidP="007C6CD7"/>
    <w:p w14:paraId="058558EA" w14:textId="77777777" w:rsidR="007C6CD7" w:rsidRPr="0010054C" w:rsidRDefault="007C6CD7" w:rsidP="007C6CD7">
      <w:pPr>
        <w:rPr>
          <w:b/>
          <w:sz w:val="28"/>
        </w:rPr>
      </w:pPr>
    </w:p>
    <w:p w14:paraId="67B0B211" w14:textId="77777777" w:rsidR="007C6CD7" w:rsidRPr="0010054C" w:rsidRDefault="007C6CD7" w:rsidP="007C6CD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  <w:r w:rsidRPr="0010054C">
        <w:rPr>
          <w:b/>
          <w:bCs/>
          <w:color w:val="000000"/>
          <w:sz w:val="22"/>
          <w:szCs w:val="22"/>
        </w:rPr>
        <w:t>OŚWIADCZENIA WNIOSKODAWCY</w:t>
      </w:r>
    </w:p>
    <w:p w14:paraId="00AC24B3" w14:textId="77777777" w:rsidR="007C6CD7" w:rsidRPr="0010054C" w:rsidRDefault="007C6CD7" w:rsidP="007C6CD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  <w:r w:rsidRPr="0010054C">
        <w:rPr>
          <w:b/>
          <w:bCs/>
          <w:color w:val="000000"/>
          <w:sz w:val="22"/>
          <w:szCs w:val="22"/>
        </w:rPr>
        <w:t xml:space="preserve">- dotyczące pomocy </w:t>
      </w:r>
      <w:r w:rsidRPr="008B2D17">
        <w:rPr>
          <w:b/>
          <w:bCs/>
          <w:i/>
          <w:color w:val="000000"/>
          <w:sz w:val="22"/>
          <w:szCs w:val="22"/>
        </w:rPr>
        <w:t>de minimis</w:t>
      </w:r>
      <w:r w:rsidRPr="0010054C">
        <w:rPr>
          <w:b/>
          <w:bCs/>
          <w:color w:val="000000"/>
          <w:sz w:val="22"/>
          <w:szCs w:val="22"/>
        </w:rPr>
        <w:t xml:space="preserve"> -</w:t>
      </w:r>
    </w:p>
    <w:p w14:paraId="6708976E" w14:textId="77777777" w:rsidR="007C6CD7" w:rsidRPr="0010054C" w:rsidRDefault="007C6CD7" w:rsidP="007C6CD7">
      <w:pPr>
        <w:tabs>
          <w:tab w:val="left" w:pos="6379"/>
        </w:tabs>
        <w:jc w:val="center"/>
        <w:rPr>
          <w:b/>
          <w:sz w:val="22"/>
          <w:szCs w:val="22"/>
        </w:rPr>
      </w:pPr>
    </w:p>
    <w:p w14:paraId="4FA63DD7" w14:textId="77777777" w:rsidR="00A0002D" w:rsidRDefault="00A0002D" w:rsidP="007C6CD7">
      <w:pPr>
        <w:tabs>
          <w:tab w:val="left" w:pos="284"/>
        </w:tabs>
        <w:ind w:right="-110"/>
        <w:jc w:val="both"/>
        <w:rPr>
          <w:sz w:val="22"/>
          <w:szCs w:val="22"/>
        </w:rPr>
      </w:pPr>
      <w:r>
        <w:rPr>
          <w:sz w:val="22"/>
          <w:szCs w:val="22"/>
        </w:rPr>
        <w:t>Jestem ś</w:t>
      </w:r>
      <w:r w:rsidR="007C6CD7" w:rsidRPr="0010054C">
        <w:rPr>
          <w:sz w:val="22"/>
          <w:szCs w:val="22"/>
        </w:rPr>
        <w:t>wiadoma/y odpow</w:t>
      </w:r>
      <w:r>
        <w:rPr>
          <w:sz w:val="22"/>
          <w:szCs w:val="22"/>
        </w:rPr>
        <w:t>iedzialności karnej za złożenie fałszywego oświadczenia.</w:t>
      </w:r>
    </w:p>
    <w:p w14:paraId="379F2F1B" w14:textId="77777777" w:rsidR="007C6CD7" w:rsidRPr="0010054C" w:rsidRDefault="00A0002D" w:rsidP="007C6CD7">
      <w:pPr>
        <w:tabs>
          <w:tab w:val="left" w:pos="284"/>
        </w:tabs>
        <w:ind w:right="-110"/>
        <w:jc w:val="both"/>
        <w:rPr>
          <w:sz w:val="22"/>
          <w:szCs w:val="22"/>
        </w:rPr>
      </w:pPr>
      <w:r>
        <w:rPr>
          <w:sz w:val="22"/>
          <w:szCs w:val="22"/>
        </w:rPr>
        <w:t>O</w:t>
      </w:r>
      <w:r w:rsidR="007C6CD7" w:rsidRPr="0010054C">
        <w:rPr>
          <w:sz w:val="22"/>
          <w:szCs w:val="22"/>
        </w:rPr>
        <w:t>świadczam, że:</w:t>
      </w:r>
    </w:p>
    <w:p w14:paraId="70DEFC04" w14:textId="77777777" w:rsidR="007C6CD7" w:rsidRPr="0010054C" w:rsidRDefault="007C6CD7" w:rsidP="007C6CD7">
      <w:pPr>
        <w:tabs>
          <w:tab w:val="left" w:pos="6379"/>
        </w:tabs>
        <w:jc w:val="both"/>
        <w:rPr>
          <w:sz w:val="22"/>
          <w:szCs w:val="22"/>
        </w:rPr>
      </w:pPr>
    </w:p>
    <w:p w14:paraId="37530D3E" w14:textId="3ABE2A3B" w:rsidR="002833B1" w:rsidRPr="004C6B31" w:rsidRDefault="007C6CD7" w:rsidP="004C6B31">
      <w:pPr>
        <w:pStyle w:val="Akapitzlist"/>
        <w:numPr>
          <w:ilvl w:val="0"/>
          <w:numId w:val="2"/>
        </w:numPr>
        <w:spacing w:after="0" w:line="240" w:lineRule="auto"/>
        <w:ind w:left="502"/>
        <w:jc w:val="both"/>
        <w:rPr>
          <w:rFonts w:ascii="Times New Roman" w:hAnsi="Times New Roman" w:cs="Times New Roman"/>
        </w:rPr>
      </w:pPr>
      <w:r w:rsidRPr="004C6B31">
        <w:rPr>
          <w:rFonts w:ascii="Times New Roman" w:hAnsi="Times New Roman" w:cs="Times New Roman"/>
          <w:b/>
          <w:lang w:eastAsia="ar-SA"/>
        </w:rPr>
        <w:t>Spełniam/Nie spełniam*</w:t>
      </w:r>
      <w:r w:rsidRPr="004C6B31">
        <w:rPr>
          <w:rStyle w:val="Odwoanieprzypisudolnego"/>
          <w:rFonts w:ascii="Times New Roman" w:hAnsi="Times New Roman" w:cs="Times New Roman"/>
          <w:b/>
          <w:lang w:eastAsia="ar-SA"/>
        </w:rPr>
        <w:footnoteReference w:id="1"/>
      </w:r>
      <w:r w:rsidRPr="004C6B31">
        <w:rPr>
          <w:rFonts w:ascii="Times New Roman" w:hAnsi="Times New Roman" w:cs="Times New Roman"/>
          <w:lang w:eastAsia="ar-SA"/>
        </w:rPr>
        <w:t xml:space="preserve"> warunki określone w </w:t>
      </w:r>
      <w:r w:rsidR="004C6B31" w:rsidRPr="004C6B31">
        <w:rPr>
          <w:rFonts w:ascii="Times New Roman" w:hAnsi="Times New Roman" w:cs="Times New Roman"/>
        </w:rPr>
        <w:t>Rozporządzeni</w:t>
      </w:r>
      <w:r w:rsidR="004C6B31">
        <w:rPr>
          <w:rFonts w:ascii="Times New Roman" w:hAnsi="Times New Roman" w:cs="Times New Roman"/>
        </w:rPr>
        <w:t>u</w:t>
      </w:r>
      <w:r w:rsidR="004C6B31" w:rsidRPr="004C6B31">
        <w:rPr>
          <w:rFonts w:ascii="Times New Roman" w:hAnsi="Times New Roman" w:cs="Times New Roman"/>
        </w:rPr>
        <w:t xml:space="preserve"> Komisji (UE) nr 2023/2831 z dnia 13 grudnia 2023 r. w sprawie stosowania art. 107 i 108 </w:t>
      </w:r>
      <w:bookmarkStart w:id="0" w:name="_Hlk176159071"/>
      <w:r w:rsidR="004C6B31" w:rsidRPr="004C6B31">
        <w:rPr>
          <w:rFonts w:ascii="Times New Roman" w:hAnsi="Times New Roman" w:cs="Times New Roman"/>
        </w:rPr>
        <w:t xml:space="preserve">Traktatu o funkcjonowaniu Unii Europejskiej do pomocy de minimis  </w:t>
      </w:r>
      <w:bookmarkEnd w:id="0"/>
      <w:r w:rsidR="004C6B31" w:rsidRPr="004C6B31">
        <w:rPr>
          <w:rFonts w:ascii="Times New Roman" w:hAnsi="Times New Roman" w:cs="Times New Roman"/>
        </w:rPr>
        <w:t>(Dz. Urz. UE. L. 2023/2831 z 15.12.2023)</w:t>
      </w:r>
      <w:r w:rsidR="004C6B31" w:rsidRPr="004C6B31">
        <w:rPr>
          <w:rFonts w:ascii="Times New Roman" w:hAnsi="Times New Roman" w:cs="Times New Roman"/>
        </w:rPr>
        <w:t>.</w:t>
      </w:r>
    </w:p>
    <w:p w14:paraId="75DBEDEE" w14:textId="77777777" w:rsidR="009F07B8" w:rsidRPr="009F07B8" w:rsidRDefault="007C6CD7" w:rsidP="009F07B8">
      <w:pPr>
        <w:pStyle w:val="Akapitzlist"/>
        <w:numPr>
          <w:ilvl w:val="0"/>
          <w:numId w:val="2"/>
        </w:num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4C6B31">
        <w:rPr>
          <w:rFonts w:ascii="Times New Roman" w:hAnsi="Times New Roman" w:cs="Times New Roman"/>
          <w:b/>
          <w:lang w:eastAsia="ar-SA"/>
        </w:rPr>
        <w:t>Spełniam/Nie spełniam*</w:t>
      </w:r>
      <w:r w:rsidRPr="004C6B31">
        <w:rPr>
          <w:rFonts w:ascii="Times New Roman" w:hAnsi="Times New Roman" w:cs="Times New Roman"/>
          <w:lang w:eastAsia="ar-SA"/>
        </w:rPr>
        <w:t xml:space="preserve"> warunki określone w </w:t>
      </w:r>
      <w:r w:rsidR="004C6B31" w:rsidRPr="004C6B31">
        <w:rPr>
          <w:rFonts w:ascii="Times New Roman" w:eastAsia="Times New Roman" w:hAnsi="Times New Roman" w:cs="Times New Roman"/>
          <w:lang w:eastAsia="pl-PL"/>
        </w:rPr>
        <w:t>Rozporządzeni</w:t>
      </w:r>
      <w:r w:rsidR="004C6B31">
        <w:rPr>
          <w:rFonts w:ascii="Times New Roman" w:eastAsia="Times New Roman" w:hAnsi="Times New Roman" w:cs="Times New Roman"/>
          <w:lang w:eastAsia="pl-PL"/>
        </w:rPr>
        <w:t>u</w:t>
      </w:r>
      <w:r w:rsidR="004C6B31" w:rsidRPr="004C6B31">
        <w:rPr>
          <w:rFonts w:ascii="Times New Roman" w:eastAsia="Times New Roman" w:hAnsi="Times New Roman" w:cs="Times New Roman"/>
          <w:lang w:eastAsia="pl-PL"/>
        </w:rPr>
        <w:t xml:space="preserve"> Komisji (UE) Nr 1408/2013 z dnia 18 grudnia 2013 r. w sprawie stosowania art. 107 i 108 Traktatu o funkcjonowaniu Unii Europejskiej w odniesieniu do pomocy de minimis w sektorze rolnym (Dz. Urz. UE L 352 z 24.12.2013 z późn.zm).</w:t>
      </w:r>
    </w:p>
    <w:p w14:paraId="141769E6" w14:textId="77777777" w:rsidR="009F07B8" w:rsidRPr="009F07B8" w:rsidRDefault="007C6CD7" w:rsidP="009F07B8">
      <w:pPr>
        <w:pStyle w:val="Akapitzlist"/>
        <w:numPr>
          <w:ilvl w:val="0"/>
          <w:numId w:val="2"/>
        </w:num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9F07B8">
        <w:rPr>
          <w:b/>
        </w:rPr>
        <w:t>Spełniam/Nie spełniam*</w:t>
      </w:r>
      <w:r w:rsidRPr="009F07B8">
        <w:t xml:space="preserve"> warunki </w:t>
      </w:r>
      <w:r w:rsidRPr="009F07B8">
        <w:rPr>
          <w:lang w:eastAsia="ar-SA"/>
        </w:rPr>
        <w:t xml:space="preserve">określone w Rozporządzenie Komisji (UE) Nr 717/2014 z dnia 27 czerwca 2014 r. w sprawie stosowania art. 107 i 108 Traktatu o funkcjonowaniu Unii Europejskiej do pomocy </w:t>
      </w:r>
      <w:r w:rsidRPr="009F07B8">
        <w:rPr>
          <w:i/>
          <w:lang w:eastAsia="ar-SA"/>
        </w:rPr>
        <w:t>de minimis</w:t>
      </w:r>
      <w:r w:rsidRPr="009F07B8">
        <w:rPr>
          <w:lang w:eastAsia="ar-SA"/>
        </w:rPr>
        <w:t xml:space="preserve"> w sektorze rybołówstwa i</w:t>
      </w:r>
      <w:r w:rsidR="00AF08A6" w:rsidRPr="009F07B8">
        <w:rPr>
          <w:lang w:eastAsia="ar-SA"/>
        </w:rPr>
        <w:t> akwakultury (Dz. Urz. UE L 190</w:t>
      </w:r>
      <w:r w:rsidRPr="009F07B8">
        <w:rPr>
          <w:lang w:eastAsia="ar-SA"/>
        </w:rPr>
        <w:t xml:space="preserve"> z 28.6.2014</w:t>
      </w:r>
      <w:r w:rsidR="0040417D" w:rsidRPr="009F07B8">
        <w:rPr>
          <w:lang w:eastAsia="ar-SA"/>
        </w:rPr>
        <w:t xml:space="preserve"> z</w:t>
      </w:r>
      <w:r w:rsidR="002833B1" w:rsidRPr="009F07B8">
        <w:rPr>
          <w:lang w:eastAsia="ar-SA"/>
        </w:rPr>
        <w:t xml:space="preserve"> późn.</w:t>
      </w:r>
      <w:r w:rsidR="0040417D" w:rsidRPr="009F07B8">
        <w:rPr>
          <w:lang w:eastAsia="ar-SA"/>
        </w:rPr>
        <w:t xml:space="preserve"> zm.</w:t>
      </w:r>
      <w:r w:rsidRPr="009F07B8">
        <w:rPr>
          <w:lang w:eastAsia="ar-SA"/>
        </w:rPr>
        <w:t>).</w:t>
      </w:r>
    </w:p>
    <w:p w14:paraId="7B24CEC6" w14:textId="06876AC3" w:rsidR="007C6CD7" w:rsidRPr="009F07B8" w:rsidRDefault="007C6CD7" w:rsidP="009F07B8">
      <w:pPr>
        <w:pStyle w:val="Akapitzlist"/>
        <w:numPr>
          <w:ilvl w:val="0"/>
          <w:numId w:val="2"/>
        </w:num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9F07B8">
        <w:rPr>
          <w:b/>
          <w:lang w:eastAsia="ar-SA"/>
        </w:rPr>
        <w:t>Jestem / Nie jestem*</w:t>
      </w:r>
      <w:r w:rsidRPr="009F07B8">
        <w:rPr>
          <w:lang w:eastAsia="ar-SA"/>
        </w:rPr>
        <w:t xml:space="preserve"> przedsiębiorstwem, na którym ciąży obowiązek zwrotu wcześniej otrzymanej pomocy publicznej.</w:t>
      </w:r>
    </w:p>
    <w:p w14:paraId="4E1D758B" w14:textId="77777777" w:rsidR="007C6CD7" w:rsidRPr="0010054C" w:rsidRDefault="007C6CD7" w:rsidP="007C6CD7">
      <w:pPr>
        <w:tabs>
          <w:tab w:val="left" w:pos="720"/>
        </w:tabs>
        <w:spacing w:after="200" w:line="276" w:lineRule="auto"/>
        <w:contextualSpacing/>
        <w:jc w:val="both"/>
        <w:rPr>
          <w:sz w:val="22"/>
          <w:szCs w:val="22"/>
          <w:lang w:eastAsia="ar-SA"/>
        </w:rPr>
      </w:pPr>
    </w:p>
    <w:p w14:paraId="39852720" w14:textId="75BC5251" w:rsidR="009F07B8" w:rsidRPr="009F07B8" w:rsidRDefault="007C6CD7" w:rsidP="009F07B8">
      <w:pPr>
        <w:jc w:val="both"/>
        <w:rPr>
          <w:b/>
          <w:sz w:val="22"/>
          <w:szCs w:val="22"/>
        </w:rPr>
      </w:pPr>
      <w:r w:rsidRPr="0010054C">
        <w:rPr>
          <w:b/>
          <w:sz w:val="22"/>
          <w:szCs w:val="22"/>
          <w:lang w:eastAsia="ar-SA"/>
        </w:rPr>
        <w:t>Otrzymałem/ Nie otrzymałem</w:t>
      </w:r>
      <w:r w:rsidRPr="0010054C">
        <w:rPr>
          <w:rFonts w:eastAsia="SimSun"/>
          <w:b/>
          <w:kern w:val="3"/>
          <w:sz w:val="22"/>
          <w:szCs w:val="22"/>
          <w:lang w:eastAsia="zh-CN" w:bidi="hi-IN"/>
        </w:rPr>
        <w:t>*</w:t>
      </w:r>
      <w:r w:rsidRPr="0010054C">
        <w:rPr>
          <w:rStyle w:val="Odwoanieprzypisudolnego"/>
          <w:b/>
          <w:sz w:val="22"/>
          <w:szCs w:val="22"/>
          <w:lang w:eastAsia="ar-SA"/>
        </w:rPr>
        <w:footnoteReference w:id="2"/>
      </w:r>
      <w:r w:rsidRPr="0010054C">
        <w:rPr>
          <w:sz w:val="22"/>
          <w:szCs w:val="22"/>
          <w:lang w:eastAsia="ar-SA"/>
        </w:rPr>
        <w:t xml:space="preserve"> </w:t>
      </w:r>
      <w:r>
        <w:rPr>
          <w:sz w:val="22"/>
          <w:szCs w:val="22"/>
          <w:lang w:eastAsia="ar-SA"/>
        </w:rPr>
        <w:t xml:space="preserve">pomoc </w:t>
      </w:r>
      <w:r w:rsidRPr="0010054C">
        <w:rPr>
          <w:i/>
          <w:sz w:val="22"/>
          <w:szCs w:val="22"/>
          <w:lang w:eastAsia="ar-SA"/>
        </w:rPr>
        <w:t>de minimis</w:t>
      </w:r>
      <w:r w:rsidRPr="0010054C">
        <w:rPr>
          <w:sz w:val="22"/>
          <w:szCs w:val="22"/>
          <w:lang w:eastAsia="ar-SA"/>
        </w:rPr>
        <w:t xml:space="preserve">, pomoc </w:t>
      </w:r>
      <w:r w:rsidRPr="0010054C">
        <w:rPr>
          <w:i/>
          <w:sz w:val="22"/>
          <w:szCs w:val="22"/>
          <w:lang w:eastAsia="ar-SA"/>
        </w:rPr>
        <w:t>de minimis</w:t>
      </w:r>
      <w:r w:rsidRPr="0010054C">
        <w:rPr>
          <w:sz w:val="22"/>
          <w:szCs w:val="22"/>
          <w:lang w:eastAsia="ar-SA"/>
        </w:rPr>
        <w:t xml:space="preserve"> </w:t>
      </w:r>
      <w:r w:rsidRPr="0010054C">
        <w:rPr>
          <w:sz w:val="22"/>
          <w:szCs w:val="22"/>
          <w:lang w:eastAsia="ar-SA"/>
        </w:rPr>
        <w:br/>
        <w:t xml:space="preserve">w rolnictwie lub w rybołówstwie </w:t>
      </w:r>
      <w:r w:rsidR="002833B1" w:rsidRPr="009F07B8">
        <w:rPr>
          <w:sz w:val="22"/>
          <w:szCs w:val="22"/>
        </w:rPr>
        <w:t xml:space="preserve"> </w:t>
      </w:r>
      <w:r w:rsidR="009F07B8" w:rsidRPr="009F07B8">
        <w:rPr>
          <w:b/>
          <w:sz w:val="22"/>
          <w:szCs w:val="22"/>
          <w:u w:val="single"/>
        </w:rPr>
        <w:t>w okresie trzech poprzedzających lat</w:t>
      </w:r>
      <w:r w:rsidR="009F07B8">
        <w:rPr>
          <w:b/>
          <w:sz w:val="22"/>
          <w:szCs w:val="22"/>
        </w:rPr>
        <w:t>.</w:t>
      </w:r>
    </w:p>
    <w:p w14:paraId="0D5B7693" w14:textId="443AD0FD" w:rsidR="002833B1" w:rsidRPr="00FD4791" w:rsidRDefault="002833B1" w:rsidP="002833B1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573E35CF" w14:textId="77777777" w:rsidR="007C6CD7" w:rsidRPr="0010054C" w:rsidRDefault="007C6CD7" w:rsidP="007C6CD7">
      <w:pPr>
        <w:widowControl w:val="0"/>
        <w:suppressAutoHyphens/>
        <w:overflowPunct w:val="0"/>
        <w:autoSpaceDE w:val="0"/>
        <w:autoSpaceDN w:val="0"/>
        <w:jc w:val="both"/>
        <w:textAlignment w:val="baseline"/>
        <w:rPr>
          <w:rFonts w:eastAsia="SimSun"/>
          <w:b/>
          <w:kern w:val="3"/>
          <w:sz w:val="22"/>
          <w:szCs w:val="22"/>
          <w:lang w:eastAsia="ar-SA" w:bidi="hi-IN"/>
        </w:rPr>
      </w:pPr>
    </w:p>
    <w:p w14:paraId="08A31E18" w14:textId="77777777" w:rsidR="007C6CD7" w:rsidRPr="0010054C" w:rsidRDefault="007C6CD7" w:rsidP="007C6CD7">
      <w:pPr>
        <w:autoSpaceDE w:val="0"/>
        <w:autoSpaceDN w:val="0"/>
        <w:adjustRightInd w:val="0"/>
        <w:jc w:val="center"/>
        <w:rPr>
          <w:rFonts w:eastAsia="Arial Unicode MS"/>
          <w:b/>
          <w:color w:val="7030A0"/>
          <w:sz w:val="22"/>
          <w:szCs w:val="22"/>
        </w:rPr>
      </w:pPr>
    </w:p>
    <w:p w14:paraId="74C634AA" w14:textId="77777777" w:rsidR="007C6CD7" w:rsidRPr="0010054C" w:rsidRDefault="007C6CD7" w:rsidP="007C6CD7">
      <w:pPr>
        <w:autoSpaceDE w:val="0"/>
        <w:autoSpaceDN w:val="0"/>
        <w:adjustRightInd w:val="0"/>
        <w:jc w:val="center"/>
        <w:rPr>
          <w:rFonts w:eastAsia="Arial Unicode MS"/>
          <w:b/>
          <w:sz w:val="22"/>
          <w:szCs w:val="22"/>
        </w:rPr>
      </w:pPr>
      <w:r w:rsidRPr="0010054C">
        <w:rPr>
          <w:rFonts w:eastAsia="Arial Unicode MS"/>
          <w:b/>
          <w:sz w:val="22"/>
          <w:szCs w:val="22"/>
        </w:rPr>
        <w:t>Prawdziwość powyższych danych potwierdzam własnoręcznym podpisem.</w:t>
      </w:r>
    </w:p>
    <w:p w14:paraId="72DF5591" w14:textId="77777777" w:rsidR="007C6CD7" w:rsidRPr="0010054C" w:rsidRDefault="007C6CD7" w:rsidP="007C6CD7">
      <w:pPr>
        <w:widowControl w:val="0"/>
        <w:suppressAutoHyphens/>
        <w:overflowPunct w:val="0"/>
        <w:autoSpaceDE w:val="0"/>
        <w:autoSpaceDN w:val="0"/>
        <w:ind w:left="720"/>
        <w:jc w:val="center"/>
        <w:textAlignment w:val="baseline"/>
        <w:rPr>
          <w:b/>
          <w:kern w:val="3"/>
          <w:sz w:val="22"/>
          <w:szCs w:val="22"/>
          <w:u w:val="single"/>
          <w:lang w:bidi="hi-IN"/>
        </w:rPr>
      </w:pPr>
    </w:p>
    <w:p w14:paraId="7CE28698" w14:textId="77777777" w:rsidR="007C6CD7" w:rsidRPr="0010054C" w:rsidRDefault="007C6CD7" w:rsidP="007C6CD7">
      <w:pPr>
        <w:autoSpaceDE w:val="0"/>
        <w:autoSpaceDN w:val="0"/>
        <w:adjustRightInd w:val="0"/>
        <w:rPr>
          <w:rFonts w:eastAsia="Arial Unicode MS"/>
          <w:sz w:val="22"/>
          <w:szCs w:val="22"/>
        </w:rPr>
      </w:pPr>
    </w:p>
    <w:p w14:paraId="19527D37" w14:textId="77777777" w:rsidR="007C6CD7" w:rsidRPr="0010054C" w:rsidRDefault="007C6CD7" w:rsidP="007C6CD7">
      <w:pPr>
        <w:autoSpaceDE w:val="0"/>
        <w:autoSpaceDN w:val="0"/>
        <w:adjustRightInd w:val="0"/>
        <w:ind w:left="5220"/>
        <w:jc w:val="both"/>
        <w:rPr>
          <w:sz w:val="22"/>
          <w:szCs w:val="22"/>
        </w:rPr>
      </w:pPr>
      <w:r w:rsidRPr="0010054C">
        <w:rPr>
          <w:sz w:val="22"/>
          <w:szCs w:val="22"/>
        </w:rPr>
        <w:tab/>
      </w:r>
      <w:r w:rsidRPr="0010054C">
        <w:rPr>
          <w:sz w:val="22"/>
          <w:szCs w:val="22"/>
        </w:rPr>
        <w:tab/>
      </w:r>
      <w:r w:rsidRPr="0010054C">
        <w:rPr>
          <w:sz w:val="22"/>
          <w:szCs w:val="22"/>
        </w:rPr>
        <w:tab/>
        <w:t xml:space="preserve">                                    .....……………………………………..</w:t>
      </w:r>
    </w:p>
    <w:p w14:paraId="0C9A7489" w14:textId="77777777" w:rsidR="007C6CD7" w:rsidRPr="0010054C" w:rsidRDefault="007C6CD7" w:rsidP="007C6CD7">
      <w:pPr>
        <w:spacing w:line="200" w:lineRule="exact"/>
        <w:ind w:left="5040"/>
        <w:jc w:val="center"/>
        <w:rPr>
          <w:sz w:val="22"/>
          <w:szCs w:val="22"/>
        </w:rPr>
      </w:pPr>
      <w:r w:rsidRPr="0010054C">
        <w:rPr>
          <w:sz w:val="22"/>
          <w:szCs w:val="22"/>
        </w:rPr>
        <w:t>(data, podpis i pieczęć Pracodawcy lub osoby uprawnionej do jego reprezentacji)</w:t>
      </w:r>
    </w:p>
    <w:p w14:paraId="1C755F2C" w14:textId="77777777" w:rsidR="007C6CD7" w:rsidRPr="0010054C" w:rsidRDefault="007C6CD7" w:rsidP="007C6CD7">
      <w:pPr>
        <w:autoSpaceDE w:val="0"/>
        <w:autoSpaceDN w:val="0"/>
        <w:adjustRightInd w:val="0"/>
        <w:rPr>
          <w:rFonts w:eastAsia="Arial Unicode MS"/>
          <w:sz w:val="22"/>
          <w:szCs w:val="22"/>
        </w:rPr>
      </w:pPr>
      <w:r w:rsidRPr="0010054C">
        <w:rPr>
          <w:rFonts w:eastAsia="Arial Unicode MS"/>
          <w:sz w:val="22"/>
          <w:szCs w:val="22"/>
        </w:rPr>
        <w:t>*niewłaściwe skreślić</w:t>
      </w:r>
    </w:p>
    <w:p w14:paraId="5DD0E5B0" w14:textId="77777777" w:rsidR="00292B06" w:rsidRPr="007C6CD7" w:rsidRDefault="00292B06">
      <w:pPr>
        <w:rPr>
          <w:b/>
        </w:rPr>
      </w:pPr>
    </w:p>
    <w:sectPr w:rsidR="00292B06" w:rsidRPr="007C6C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68A185" w14:textId="77777777" w:rsidR="007C6CD7" w:rsidRDefault="007C6CD7" w:rsidP="007C6CD7">
      <w:r>
        <w:separator/>
      </w:r>
    </w:p>
  </w:endnote>
  <w:endnote w:type="continuationSeparator" w:id="0">
    <w:p w14:paraId="3160C22B" w14:textId="77777777" w:rsidR="007C6CD7" w:rsidRDefault="007C6CD7" w:rsidP="007C6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81FFA2" w14:textId="77777777" w:rsidR="007C6CD7" w:rsidRDefault="007C6CD7" w:rsidP="007C6CD7">
      <w:r>
        <w:separator/>
      </w:r>
    </w:p>
  </w:footnote>
  <w:footnote w:type="continuationSeparator" w:id="0">
    <w:p w14:paraId="5B63236C" w14:textId="77777777" w:rsidR="007C6CD7" w:rsidRDefault="007C6CD7" w:rsidP="007C6CD7">
      <w:r>
        <w:continuationSeparator/>
      </w:r>
    </w:p>
  </w:footnote>
  <w:footnote w:id="1">
    <w:p w14:paraId="5F0F98B1" w14:textId="77777777" w:rsidR="007C6CD7" w:rsidRDefault="007C6CD7" w:rsidP="007C6CD7">
      <w:pPr>
        <w:tabs>
          <w:tab w:val="left" w:pos="720"/>
        </w:tabs>
        <w:suppressAutoHyphens/>
        <w:ind w:right="101"/>
        <w:jc w:val="both"/>
        <w:rPr>
          <w:i/>
          <w:color w:val="000000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BF7781">
        <w:rPr>
          <w:b/>
          <w:sz w:val="18"/>
          <w:szCs w:val="18"/>
        </w:rPr>
        <w:t>W przypadku pozytywnej odpowiedzi na pkt. 1</w:t>
      </w:r>
      <w:r w:rsidRPr="00356F94">
        <w:rPr>
          <w:sz w:val="18"/>
          <w:szCs w:val="18"/>
        </w:rPr>
        <w:t xml:space="preserve"> należy wypełnić f</w:t>
      </w:r>
      <w:r w:rsidRPr="00356F94">
        <w:rPr>
          <w:color w:val="000000"/>
          <w:sz w:val="18"/>
          <w:szCs w:val="18"/>
        </w:rPr>
        <w:t xml:space="preserve">ormularz informacji przedstawiany przy ubieganiu </w:t>
      </w:r>
      <w:r w:rsidRPr="0010054C">
        <w:rPr>
          <w:color w:val="000000"/>
          <w:sz w:val="18"/>
          <w:szCs w:val="18"/>
        </w:rPr>
        <w:t xml:space="preserve">się </w:t>
      </w:r>
      <w:r>
        <w:rPr>
          <w:color w:val="000000"/>
          <w:sz w:val="18"/>
          <w:szCs w:val="18"/>
        </w:rPr>
        <w:t xml:space="preserve">o pomoc </w:t>
      </w:r>
      <w:r w:rsidRPr="008B2D17">
        <w:rPr>
          <w:i/>
          <w:color w:val="000000"/>
          <w:sz w:val="18"/>
          <w:szCs w:val="18"/>
        </w:rPr>
        <w:t>de minims</w:t>
      </w:r>
    </w:p>
    <w:p w14:paraId="7461B4FC" w14:textId="6C70F6E8" w:rsidR="007C6CD7" w:rsidRPr="00316857" w:rsidRDefault="007C6CD7" w:rsidP="007C6CD7">
      <w:pPr>
        <w:tabs>
          <w:tab w:val="left" w:pos="720"/>
        </w:tabs>
        <w:suppressAutoHyphens/>
        <w:ind w:right="101"/>
        <w:jc w:val="both"/>
        <w:rPr>
          <w:i/>
          <w:sz w:val="18"/>
          <w:szCs w:val="18"/>
        </w:rPr>
      </w:pPr>
      <w:r w:rsidRPr="00316857">
        <w:rPr>
          <w:sz w:val="18"/>
          <w:szCs w:val="18"/>
        </w:rPr>
        <w:t xml:space="preserve">-formularz informacji przedstawianych przy ubieganiu się o pomoc </w:t>
      </w:r>
      <w:r w:rsidR="00DE6FD2" w:rsidRPr="00316857">
        <w:rPr>
          <w:i/>
          <w:sz w:val="18"/>
          <w:szCs w:val="18"/>
        </w:rPr>
        <w:t xml:space="preserve">de minimis </w:t>
      </w:r>
      <w:r w:rsidRPr="00316857">
        <w:rPr>
          <w:sz w:val="18"/>
          <w:szCs w:val="18"/>
        </w:rPr>
        <w:t xml:space="preserve">w oparciu o Rozporządzenie Rady Ministrów z dnia </w:t>
      </w:r>
      <w:r w:rsidR="002D0A32">
        <w:rPr>
          <w:sz w:val="18"/>
          <w:szCs w:val="18"/>
        </w:rPr>
        <w:t>30 lipca 2024</w:t>
      </w:r>
      <w:r w:rsidRPr="00316857">
        <w:rPr>
          <w:sz w:val="18"/>
          <w:szCs w:val="18"/>
        </w:rPr>
        <w:t xml:space="preserve">r. zmieniające rozporządzenie w sprawie zakresu informacji przedstawianych przez podmiot ubiegający się o pomoc </w:t>
      </w:r>
      <w:r w:rsidRPr="00316857">
        <w:rPr>
          <w:i/>
          <w:sz w:val="18"/>
          <w:szCs w:val="18"/>
        </w:rPr>
        <w:t>de minimis</w:t>
      </w:r>
      <w:r w:rsidRPr="00316857">
        <w:rPr>
          <w:sz w:val="18"/>
          <w:szCs w:val="18"/>
        </w:rPr>
        <w:t xml:space="preserve"> (Dz. U. z 20</w:t>
      </w:r>
      <w:r w:rsidR="002D0A32">
        <w:rPr>
          <w:sz w:val="18"/>
          <w:szCs w:val="18"/>
        </w:rPr>
        <w:t>24</w:t>
      </w:r>
      <w:r w:rsidRPr="00316857">
        <w:rPr>
          <w:sz w:val="18"/>
          <w:szCs w:val="18"/>
        </w:rPr>
        <w:t xml:space="preserve"> r. poz. 1</w:t>
      </w:r>
      <w:r w:rsidR="002D0A32">
        <w:rPr>
          <w:sz w:val="18"/>
          <w:szCs w:val="18"/>
        </w:rPr>
        <w:t>206</w:t>
      </w:r>
      <w:r w:rsidRPr="00316857">
        <w:rPr>
          <w:sz w:val="18"/>
          <w:szCs w:val="18"/>
        </w:rPr>
        <w:t>) – dla Wnioskodawców prowadzących działalność poza sektorem rolnictwa i rybołówstwa,</w:t>
      </w:r>
    </w:p>
    <w:p w14:paraId="63691CF5" w14:textId="110B58BB" w:rsidR="007C6CD7" w:rsidRPr="00316857" w:rsidRDefault="007C6CD7" w:rsidP="007C6CD7">
      <w:pPr>
        <w:jc w:val="both"/>
        <w:rPr>
          <w:b/>
          <w:bCs/>
          <w:sz w:val="28"/>
          <w:szCs w:val="28"/>
        </w:rPr>
      </w:pPr>
      <w:r w:rsidRPr="00316857">
        <w:rPr>
          <w:sz w:val="18"/>
          <w:szCs w:val="18"/>
        </w:rPr>
        <w:t xml:space="preserve">- formularz informacji przedstawianych w oparciu o Rozporządzenie Rady Ministrów z dnia 11 czerwca 2010 r. w sprawie informacji składanych przez podmioty ubiegające się o pomoc </w:t>
      </w:r>
      <w:r w:rsidRPr="00316857">
        <w:rPr>
          <w:i/>
          <w:sz w:val="18"/>
          <w:szCs w:val="18"/>
        </w:rPr>
        <w:t>de minimis</w:t>
      </w:r>
      <w:r w:rsidRPr="00316857">
        <w:rPr>
          <w:sz w:val="18"/>
          <w:szCs w:val="18"/>
        </w:rPr>
        <w:t xml:space="preserve"> w rolnictwie lub rybołówstwie.</w:t>
      </w:r>
      <w:r w:rsidRPr="00316857">
        <w:rPr>
          <w:b/>
          <w:sz w:val="18"/>
          <w:szCs w:val="18"/>
        </w:rPr>
        <w:t xml:space="preserve"> (</w:t>
      </w:r>
      <w:r w:rsidRPr="00316857">
        <w:rPr>
          <w:sz w:val="18"/>
          <w:szCs w:val="18"/>
        </w:rPr>
        <w:t>Dz. U. z 2010r. Nr 121 poz. 810).</w:t>
      </w:r>
      <w:r w:rsidR="0040417D" w:rsidRPr="00316857">
        <w:rPr>
          <w:sz w:val="18"/>
          <w:szCs w:val="18"/>
        </w:rPr>
        <w:t xml:space="preserve"> </w:t>
      </w:r>
    </w:p>
    <w:p w14:paraId="5288D51E" w14:textId="77777777" w:rsidR="007C6CD7" w:rsidRPr="0040417D" w:rsidRDefault="007C6CD7" w:rsidP="007C6CD7">
      <w:pPr>
        <w:pStyle w:val="Tekstprzypisudolnego"/>
        <w:rPr>
          <w:b/>
          <w:bCs/>
          <w:color w:val="FF0000"/>
          <w:sz w:val="28"/>
          <w:szCs w:val="28"/>
        </w:rPr>
      </w:pPr>
    </w:p>
  </w:footnote>
  <w:footnote w:id="2">
    <w:p w14:paraId="6664D23D" w14:textId="7F954E7F" w:rsidR="007C6CD7" w:rsidRPr="00BF7781" w:rsidRDefault="007C6CD7" w:rsidP="007C6CD7">
      <w:pPr>
        <w:jc w:val="both"/>
        <w:rPr>
          <w:b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BF7781">
        <w:rPr>
          <w:b/>
          <w:sz w:val="18"/>
          <w:szCs w:val="18"/>
        </w:rPr>
        <w:t>W przypadku pozytywnej odpowiedzi na pkt</w:t>
      </w:r>
      <w:r>
        <w:rPr>
          <w:b/>
          <w:sz w:val="18"/>
          <w:szCs w:val="18"/>
        </w:rPr>
        <w:t>.</w:t>
      </w:r>
      <w:r w:rsidRPr="00BF7781">
        <w:rPr>
          <w:b/>
          <w:sz w:val="18"/>
          <w:szCs w:val="18"/>
        </w:rPr>
        <w:t xml:space="preserve"> </w:t>
      </w:r>
      <w:r w:rsidR="0040417D">
        <w:rPr>
          <w:b/>
          <w:sz w:val="18"/>
          <w:szCs w:val="18"/>
        </w:rPr>
        <w:t>4</w:t>
      </w:r>
      <w:r>
        <w:rPr>
          <w:sz w:val="18"/>
          <w:szCs w:val="18"/>
        </w:rPr>
        <w:t xml:space="preserve"> należy dostarczyć zaświadczenia o udzielonej pomocy lub wypełnić </w:t>
      </w:r>
      <w:r w:rsidRPr="00BF7781">
        <w:rPr>
          <w:b/>
          <w:sz w:val="18"/>
          <w:szCs w:val="18"/>
        </w:rPr>
        <w:t xml:space="preserve">załącznik nr </w:t>
      </w:r>
      <w:r>
        <w:rPr>
          <w:b/>
          <w:sz w:val="18"/>
          <w:szCs w:val="18"/>
        </w:rPr>
        <w:t>3</w:t>
      </w:r>
      <w:r w:rsidRPr="00BF7781">
        <w:rPr>
          <w:b/>
          <w:sz w:val="18"/>
          <w:szCs w:val="18"/>
        </w:rPr>
        <w:t xml:space="preserve">. </w:t>
      </w:r>
    </w:p>
    <w:p w14:paraId="44E24F0B" w14:textId="77777777" w:rsidR="007C6CD7" w:rsidRDefault="007C6CD7" w:rsidP="007C6CD7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883886"/>
    <w:multiLevelType w:val="singleLevel"/>
    <w:tmpl w:val="0415000F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</w:abstractNum>
  <w:abstractNum w:abstractNumId="1" w15:restartNumberingAfterBreak="0">
    <w:nsid w:val="267810D7"/>
    <w:multiLevelType w:val="singleLevel"/>
    <w:tmpl w:val="31D62A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0"/>
        <w:szCs w:val="20"/>
      </w:rPr>
    </w:lvl>
  </w:abstractNum>
  <w:num w:numId="1" w16cid:durableId="913707380">
    <w:abstractNumId w:val="1"/>
  </w:num>
  <w:num w:numId="2" w16cid:durableId="1696728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7F6"/>
    <w:rsid w:val="002833B1"/>
    <w:rsid w:val="00292B06"/>
    <w:rsid w:val="002D0A32"/>
    <w:rsid w:val="00316857"/>
    <w:rsid w:val="0040417D"/>
    <w:rsid w:val="004C6B31"/>
    <w:rsid w:val="005E67F6"/>
    <w:rsid w:val="007C6CD7"/>
    <w:rsid w:val="009F07B8"/>
    <w:rsid w:val="00A0002D"/>
    <w:rsid w:val="00A000C7"/>
    <w:rsid w:val="00AF08A6"/>
    <w:rsid w:val="00DE6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E16AA"/>
  <w15:chartTrackingRefBased/>
  <w15:docId w15:val="{E7496222-D45E-4BE6-8C6E-C60C087CF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6C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semiHidden/>
    <w:rsid w:val="007C6CD7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7C6CD7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C6CD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E6F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6FD2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Default">
    <w:name w:val="Default"/>
    <w:rsid w:val="004041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4C6B3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214</Words>
  <Characters>1287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Jadwiga Tokarska</dc:creator>
  <cp:keywords/>
  <dc:description/>
  <cp:lastModifiedBy>Jadwiga Tokarska</cp:lastModifiedBy>
  <cp:revision>12</cp:revision>
  <cp:lastPrinted>2024-01-22T12:37:00Z</cp:lastPrinted>
  <dcterms:created xsi:type="dcterms:W3CDTF">2019-09-04T07:28:00Z</dcterms:created>
  <dcterms:modified xsi:type="dcterms:W3CDTF">2024-09-02T07:34:00Z</dcterms:modified>
</cp:coreProperties>
</file>